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Company Records Collection Authorisation</w:t>
      </w:r>
    </w:p>
    <w:p>
      <w:pPr>
        <w:spacing w:after="200"/>
        <w:snapToGrid w:val="0"/>
        <w:jc w:val="left"/>
      </w:pPr>
      <w:r>
        <w:t>For company records collection only. Signing authority must be established. This is not a board resolution or authority to represent the company in proceedings.</w:t>
      </w:r>
    </w:p>
    <w:p>
      <w:pPr>
        <w:spacing w:after="160"/>
        <w:snapToGrid w:val="0"/>
        <w:jc w:val="left"/>
      </w:pPr>
      <w:r>
        <w:t>Company legal name and registration reference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Authorised signatory name role and basis of authority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Agent name and contact details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Releasing organisation and specified records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Delivery arrangements to company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Authority start and end dates</w:t>
        <w:br/>
        <w:t>____________________________________________________</w:t>
      </w:r>
    </w:p>
    <w:p>
      <w:pPr>
        <w:keepLines/>
        <w:snapToGrid w:val="0"/>
        <w:jc w:val="left"/>
      </w:pPr>
      <w:r>
        <w:t>As a person authorised to sign for the company, I authorise the agent named above, during the stated period, only to collect the specified company records and deliver them to the company as stated. The agent may sign only a collection receipt and may not delegate this authority. It gives no authority to sign contracts, use a company seal, admit debts, transact or represent the company in proceedings or file or withdraw applications.</w:t>
      </w:r>
    </w:p>
    <w:p>
      <w:pPr>
        <w:keepLines/>
        <w:snapToGrid w:val="0"/>
        <w:jc w:val="left"/>
      </w:pPr>
      <w:r>
        <w:t>Signature: ____________________   Date: ____________________</w:t>
        <w:br/>
        <w:t>Place of signing: ________________________________________</w:t>
      </w:r>
    </w:p>
    <w:p>
      <w:pPr>
        <w:keepLines/>
        <w:snapToGrid w:val="0"/>
        <w:jc w:val="left"/>
      </w:pPr>
      <w:r>
        <w:rPr>
          <w:sz w:val="18"/>
        </w:rPr>
        <w:t>Confirm the recipient’s format, language and signing requirements first. Enter only necessary, accurate details; do not sign before the signing procedure is confirmed. Any notarial certificate or jurat is completed separately by the professional. General information, not individual legal advice; acceptance is not guaranteed.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Arial" w:hAnsi="Arial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kern w:val="2"/>
      <w:sz w:val="18"/>
      <w:szCs w:val="18"/>
    </w:rPr>
  </w:style>
  <w:style w:type="character" w:styleId="Char1">
    <w:name w:val="页脚 Char"/>
    <w:basedOn w:val="Style14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Arial" w:hAnsi="Arial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2019-06-18T11:45:00Z</dcterms:created>
  <dc:creator>We Care Legal Services P.C.</dc:creator>
  <dc:description/>
  <dc:language/>
  <cp:lastModifiedBy/>
  <cp:lastPrinted>2018-11-27T11:13:00Z</cp:lastPrinted>
  <dcterms:modified xsi:type="dcterms:W3CDTF">2019-06-18T11:46:00Z</dcterms:modified>
  <cp:revision>3</cp:revision>
  <dc:subject/>
  <dc:title>Company Records Collection Authorisation</dc:title>
  <cp:keywords/>
  <cp:category/>
  <dc:identifier/>
</cp:coreProperties>
</file>