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Family Relationship Statement</w:t>
      </w:r>
    </w:p>
    <w:p>
      <w:pPr>
        <w:spacing w:after="200"/>
        <w:snapToGrid w:val="0"/>
        <w:jc w:val="left"/>
      </w:pPr>
      <w:r>
        <w:t>For a factual statement of a specific family relationship. It does not replace birth or marriage records, determine heirs or guardianship, or waive rights.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7"/>
        <w:gridCol w:w="5443"/>
      </w:tblGrid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Declarant name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Person A name and necessary identifying details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Person B name and necessary identifying details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Relationship between A and B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Basis of my knowledge and supporting records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197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Recipient and specific purpose</w:t>
            </w:r>
          </w:p>
        </w:tc>
        <w:tc>
          <w:tcPr>
            <w:tcW w:type="dxa" w:w="5443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</w:tbl>
    <w:p>
      <w:pPr>
        <w:snapToGrid w:val="0"/>
        <w:jc w:val="left"/>
      </w:pPr>
    </w:p>
    <w:p>
      <w:pPr>
        <w:keepLines/>
        <w:snapToGrid w:val="0"/>
        <w:jc w:val="left"/>
      </w:pPr>
      <w:r>
        <w:t>I state the family relationship identified above and the basis of my knowledge. The information is limited to facts I can confirm and, to the best of my knowledge, is true and accurate. Any supporting records attached should correspond to the details stated here.</w:t>
      </w:r>
    </w:p>
    <w:p>
      <w:pPr>
        <w:keepLines/>
        <w:snapToGrid w:val="0"/>
        <w:jc w:val="left"/>
      </w:pPr>
      <w:r>
        <w:t>Signature: ____________________   Date: ____________________</w:t>
        <w:br/>
        <w:t>Place of signing: ________________________________________</w:t>
      </w:r>
    </w:p>
    <w:p>
      <w:pPr>
        <w:keepLines/>
        <w:snapToGrid w:val="0"/>
        <w:jc w:val="left"/>
      </w:pPr>
      <w:r>
        <w:rPr>
          <w:sz w:val="18"/>
        </w:rPr>
        <w:t>Confirm the recipient’s format, language and signing requirements first. Enter only necessary, accurate details; do not sign before the signing procedure is confirmed. Any notarial certificate or jurat is completed separately by the professional. General information, not individual legal advice; acceptance is not guaranteed.</w:t>
      </w:r>
    </w:p>
    <w:sectPr>
      <w:headerReference w:type="default" r:id="rId5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imSun">
    <w:altName w:val="宋体"/>
    <w:charset w:val="86"/>
    <w:family w:val="auto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Arial" w:hAnsi="Arial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WW8Num1z0">
    <w:name w:val="WW8Num1z0"/>
    <w:qFormat/>
    <w:rPr/>
  </w:style>
  <w:style w:type="character" w:styleId="Style14">
    <w:name w:val="默认段落字体"/>
    <w:qFormat/>
    <w:rPr/>
  </w:style>
  <w:style w:type="character" w:styleId="Char">
    <w:name w:val="页眉 Char"/>
    <w:qFormat/>
    <w:rPr>
      <w:kern w:val="2"/>
      <w:sz w:val="18"/>
      <w:szCs w:val="18"/>
    </w:rPr>
  </w:style>
  <w:style w:type="character" w:styleId="Char1">
    <w:name w:val="页脚 Char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  <w:lang w:val="en-US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snapToGrid w:val="0"/>
    </w:pPr>
    <w:rPr/>
  </w:style>
  <w:style w:type="paragraph" w:styleId="TableHeading">
    <w:name w:val="Table Heading"/>
    <w:basedOn w:val="TableContents"/>
    <w:qFormat/>
    <w:pPr>
      <w:suppressLineNumbers/>
      <w:jc w:val="center"/>
      <w:snapToGrid w:val="0"/>
    </w:pPr>
    <w:rPr>
      <w:b/>
      <w:bCs/>
    </w:rPr>
  </w:style>
  <w:style w:type="numbering" w:styleId="WW8Num1">
    <w:name w:val="WW8Num1"/>
    <w:qFormat/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Arial" w:hAnsi="Arial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2022-10-27T12:33:00Z</dcterms:created>
  <dc:creator>We Care Legal Services P.C.</dc:creator>
  <dc:description/>
  <dc:language/>
  <cp:lastModifiedBy/>
  <cp:lastPrinted>2021-01-26T17:53:00Z</cp:lastPrinted>
  <dcterms:modified xsi:type="dcterms:W3CDTF">2022-10-27T12:33:00Z</dcterms:modified>
  <cp:revision>3</cp:revision>
  <dc:subject/>
  <dc:title>Family Relationship Statement</dc:title>
  <cp:keywords/>
  <cp:category/>
  <dc:identifier/>
</cp:coreProperties>
</file>